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2A" w:rsidRPr="007A68BC" w:rsidRDefault="003C332A" w:rsidP="003C332A">
      <w:pPr>
        <w:spacing w:before="240"/>
        <w:jc w:val="center"/>
        <w:rPr>
          <w:caps/>
        </w:rPr>
      </w:pPr>
      <w:r w:rsidRPr="007A68BC">
        <w:rPr>
          <w:caps/>
        </w:rPr>
        <w:t>RESOLUTION NO. _______</w:t>
      </w:r>
    </w:p>
    <w:p w:rsidR="003C332A" w:rsidRPr="007A68BC" w:rsidRDefault="003C332A" w:rsidP="003C332A">
      <w:pPr>
        <w:spacing w:before="240"/>
        <w:jc w:val="center"/>
        <w:rPr>
          <w:caps/>
        </w:rPr>
      </w:pPr>
      <w:r w:rsidRPr="007A68BC">
        <w:rPr>
          <w:caps/>
        </w:rPr>
        <w:t xml:space="preserve">A RESOLUTION AUTHORIZING THE PARTICIPATION OF THE CITY OF </w:t>
      </w:r>
      <w:r w:rsidR="007A68BC" w:rsidRPr="007A68BC">
        <w:rPr>
          <w:caps/>
        </w:rPr>
        <w:t xml:space="preserve">__________ </w:t>
      </w:r>
      <w:r w:rsidRPr="007A68BC">
        <w:rPr>
          <w:caps/>
        </w:rPr>
        <w:t xml:space="preserve">WITH OTHER TEXAS CITIES IN THE TEXAS COALITION OF CITIES FOR UTILITY ISSUES; </w:t>
      </w:r>
      <w:r w:rsidR="007A68BC" w:rsidRPr="007A68BC">
        <w:rPr>
          <w:caps/>
        </w:rPr>
        <w:t>PROVIDING FOR A</w:t>
      </w:r>
      <w:r w:rsidRPr="007A68BC">
        <w:rPr>
          <w:caps/>
        </w:rPr>
        <w:t xml:space="preserve"> REPRESENTATIVE TO THE </w:t>
      </w:r>
      <w:r w:rsidR="007A68BC" w:rsidRPr="007A68BC">
        <w:rPr>
          <w:caps/>
        </w:rPr>
        <w:t>COALITION AND FOR other reasonable and necessary steps</w:t>
      </w:r>
      <w:r w:rsidRPr="007A68BC">
        <w:rPr>
          <w:caps/>
        </w:rPr>
        <w:t>; AUTHORIZING PAYMENT OF A PARTICIPATION FEE AND PROVIDING AN EFFECTIVE DATE</w:t>
      </w:r>
    </w:p>
    <w:p w:rsidR="003C332A" w:rsidRPr="003C332A" w:rsidRDefault="003C332A" w:rsidP="003C332A">
      <w:pPr>
        <w:spacing w:before="240"/>
        <w:jc w:val="both"/>
      </w:pPr>
      <w:r w:rsidRPr="003C332A">
        <w:t>WHEREAS, market forces, technological changes, utility industry practices, and federal and state legislative and</w:t>
      </w:r>
      <w:r>
        <w:t xml:space="preserve"> </w:t>
      </w:r>
      <w:r w:rsidRPr="003C332A">
        <w:t>administrative body rulemaking have greatly impacted the ability of cities to maintain local control of land use</w:t>
      </w:r>
      <w:r>
        <w:t xml:space="preserve"> </w:t>
      </w:r>
      <w:r w:rsidRPr="003C332A">
        <w:t xml:space="preserve">decisions, city property, utility rate regulatory authority, and to preserve city revenue streams and </w:t>
      </w:r>
      <w:r w:rsidR="00692AAA">
        <w:t xml:space="preserve">to have </w:t>
      </w:r>
      <w:r w:rsidRPr="003C332A">
        <w:t>a meaningful</w:t>
      </w:r>
      <w:r>
        <w:t xml:space="preserve"> </w:t>
      </w:r>
      <w:r w:rsidRPr="003C332A">
        <w:t>role for cities as a process participant; and</w:t>
      </w:r>
      <w:bookmarkStart w:id="0" w:name="_GoBack"/>
      <w:bookmarkEnd w:id="0"/>
    </w:p>
    <w:p w:rsidR="003C332A" w:rsidRPr="003C332A" w:rsidRDefault="003C332A" w:rsidP="003C332A">
      <w:pPr>
        <w:spacing w:before="240"/>
        <w:jc w:val="both"/>
      </w:pPr>
      <w:r w:rsidRPr="003C332A">
        <w:t>WHEREAS, it is imperative that cities stay informed in these matters, and participate and work cooperatively to</w:t>
      </w:r>
      <w:r>
        <w:t xml:space="preserve"> </w:t>
      </w:r>
      <w:r w:rsidRPr="003C332A">
        <w:t>protect the interests of cities and the public; and</w:t>
      </w:r>
    </w:p>
    <w:p w:rsidR="003C332A" w:rsidRPr="003C332A" w:rsidRDefault="003C332A" w:rsidP="003C332A">
      <w:pPr>
        <w:spacing w:before="240"/>
        <w:jc w:val="both"/>
      </w:pPr>
      <w:r w:rsidRPr="003C332A">
        <w:t>WHEREAS, there exists among Texas cities a strong interest in participating in a common effort to protect these</w:t>
      </w:r>
      <w:r>
        <w:t xml:space="preserve"> </w:t>
      </w:r>
      <w:r w:rsidRPr="003C332A">
        <w:t>interests; NOW, THEREFORE,</w:t>
      </w:r>
    </w:p>
    <w:p w:rsidR="003C332A" w:rsidRPr="003C332A" w:rsidRDefault="003C332A" w:rsidP="003C332A">
      <w:pPr>
        <w:spacing w:before="240"/>
        <w:jc w:val="both"/>
      </w:pPr>
      <w:r w:rsidRPr="003C332A">
        <w:t xml:space="preserve">BE IT RESOLVED BY THE CITY COUNCIL OF THE CITY OF </w:t>
      </w:r>
      <w:r>
        <w:t>_______________</w:t>
      </w:r>
      <w:r w:rsidRPr="003C332A">
        <w:t>, TEXAS:</w:t>
      </w:r>
    </w:p>
    <w:p w:rsidR="003C332A" w:rsidRPr="003C332A" w:rsidRDefault="003C332A" w:rsidP="003C332A">
      <w:pPr>
        <w:spacing w:before="240"/>
        <w:jc w:val="center"/>
      </w:pPr>
      <w:r w:rsidRPr="003C332A">
        <w:t>I.</w:t>
      </w:r>
    </w:p>
    <w:p w:rsidR="003C332A" w:rsidRPr="003C332A" w:rsidRDefault="003C332A" w:rsidP="003C332A">
      <w:pPr>
        <w:spacing w:before="240"/>
        <w:jc w:val="both"/>
      </w:pPr>
      <w:r w:rsidRPr="003C332A">
        <w:t xml:space="preserve">That the City of </w:t>
      </w:r>
      <w:r>
        <w:t xml:space="preserve">________________ </w:t>
      </w:r>
      <w:r w:rsidRPr="003C332A">
        <w:t>agrees to participate with such other Texas cities in th</w:t>
      </w:r>
      <w:r w:rsidR="007A68BC">
        <w:t xml:space="preserve">e Texas Coalition of Cities </w:t>
      </w:r>
      <w:proofErr w:type="gramStart"/>
      <w:r w:rsidR="007A68BC">
        <w:t>For</w:t>
      </w:r>
      <w:proofErr w:type="gramEnd"/>
      <w:r w:rsidR="007A68BC">
        <w:t xml:space="preserve"> </w:t>
      </w:r>
      <w:r w:rsidRPr="003C332A">
        <w:t>Utility Issues (</w:t>
      </w:r>
      <w:r>
        <w:t>“</w:t>
      </w:r>
      <w:r w:rsidR="007A68BC">
        <w:t>TCCFUI</w:t>
      </w:r>
      <w:r>
        <w:t>”</w:t>
      </w:r>
      <w:r w:rsidRPr="003C332A">
        <w:t xml:space="preserve">). </w:t>
      </w:r>
      <w:r w:rsidR="007A68BC">
        <w:t>TCCFUI</w:t>
      </w:r>
      <w:r w:rsidRPr="003C332A">
        <w:t xml:space="preserve"> will (a) collect, analyze, discuss and distribute information on utility</w:t>
      </w:r>
      <w:r>
        <w:t xml:space="preserve"> </w:t>
      </w:r>
      <w:r w:rsidRPr="003C332A">
        <w:t>related matters; (b) participate and develop positions in utility regulatory body rulemaking dockets and on bills</w:t>
      </w:r>
      <w:r>
        <w:t xml:space="preserve"> </w:t>
      </w:r>
      <w:r w:rsidRPr="003C332A">
        <w:t>proposed in the legislature relating to utility matters</w:t>
      </w:r>
      <w:r w:rsidR="007A68BC">
        <w:t>, right of way</w:t>
      </w:r>
      <w:r w:rsidR="007A68BC" w:rsidRPr="003C332A">
        <w:t xml:space="preserve"> fee</w:t>
      </w:r>
      <w:r w:rsidR="007A68BC">
        <w:t>s and right of way management</w:t>
      </w:r>
      <w:r w:rsidRPr="003C332A">
        <w:t>; and (c) work cooperatively</w:t>
      </w:r>
      <w:r w:rsidR="007A68BC">
        <w:t xml:space="preserve"> with Texas cities and local government organizations</w:t>
      </w:r>
      <w:r w:rsidRPr="003C332A">
        <w:t xml:space="preserve"> on matters relating to utility</w:t>
      </w:r>
      <w:r>
        <w:t xml:space="preserve"> </w:t>
      </w:r>
      <w:r w:rsidRPr="003C332A">
        <w:t>franchises</w:t>
      </w:r>
      <w:r w:rsidR="007A68BC">
        <w:t>, right of way</w:t>
      </w:r>
      <w:r w:rsidRPr="003C332A">
        <w:t xml:space="preserve"> fee</w:t>
      </w:r>
      <w:r w:rsidR="007A68BC">
        <w:t>s and right of way management</w:t>
      </w:r>
      <w:r w:rsidRPr="003C332A">
        <w:t>.</w:t>
      </w:r>
    </w:p>
    <w:p w:rsidR="003C332A" w:rsidRPr="003C332A" w:rsidRDefault="003C332A" w:rsidP="003C332A">
      <w:pPr>
        <w:spacing w:before="240"/>
        <w:jc w:val="center"/>
      </w:pPr>
      <w:r w:rsidRPr="003C332A">
        <w:t>II.</w:t>
      </w:r>
    </w:p>
    <w:p w:rsidR="003C332A" w:rsidRPr="003C332A" w:rsidRDefault="003C332A" w:rsidP="003C332A">
      <w:pPr>
        <w:spacing w:before="240"/>
      </w:pPr>
      <w:r w:rsidRPr="003C332A">
        <w:t xml:space="preserve">The City authorizes payment to the </w:t>
      </w:r>
      <w:r w:rsidR="007A68BC">
        <w:t>TCCFUI</w:t>
      </w:r>
      <w:r w:rsidRPr="003C332A">
        <w:t xml:space="preserve"> of the </w:t>
      </w:r>
      <w:r>
        <w:t xml:space="preserve">annual </w:t>
      </w:r>
      <w:r w:rsidRPr="003C332A">
        <w:t>participation fee.</w:t>
      </w:r>
    </w:p>
    <w:p w:rsidR="003C332A" w:rsidRPr="003C332A" w:rsidRDefault="003C332A" w:rsidP="003C332A">
      <w:pPr>
        <w:spacing w:before="240"/>
        <w:jc w:val="center"/>
      </w:pPr>
      <w:r>
        <w:t>III.</w:t>
      </w:r>
    </w:p>
    <w:p w:rsidR="003C332A" w:rsidRPr="003C332A" w:rsidRDefault="003C332A" w:rsidP="00A3479B">
      <w:pPr>
        <w:spacing w:before="240"/>
        <w:jc w:val="both"/>
      </w:pPr>
      <w:r w:rsidRPr="003C332A">
        <w:t xml:space="preserve">That the City Manager is authorized </w:t>
      </w:r>
      <w:r w:rsidR="007A68BC">
        <w:t xml:space="preserve">to select a representative to attend and participate in meetings of the TCCFUI board on behalf of City and </w:t>
      </w:r>
      <w:r w:rsidRPr="003C332A">
        <w:t xml:space="preserve">to take </w:t>
      </w:r>
      <w:r w:rsidR="007A68BC">
        <w:t>any other</w:t>
      </w:r>
      <w:r w:rsidRPr="003C332A">
        <w:t xml:space="preserve"> steps reasonable and necessary to comply with the intent of this</w:t>
      </w:r>
      <w:r>
        <w:t xml:space="preserve"> </w:t>
      </w:r>
      <w:r w:rsidRPr="003C332A">
        <w:t>resolution.</w:t>
      </w:r>
      <w:r>
        <w:t xml:space="preserve"> </w:t>
      </w:r>
    </w:p>
    <w:p w:rsidR="003C332A" w:rsidRPr="003C332A" w:rsidRDefault="003C332A" w:rsidP="003C332A">
      <w:pPr>
        <w:spacing w:before="240"/>
        <w:jc w:val="center"/>
      </w:pPr>
      <w:r>
        <w:t>I</w:t>
      </w:r>
      <w:r w:rsidRPr="003C332A">
        <w:t>V.</w:t>
      </w:r>
    </w:p>
    <w:p w:rsidR="003C332A" w:rsidRPr="003C332A" w:rsidRDefault="003C332A" w:rsidP="003C332A">
      <w:pPr>
        <w:spacing w:before="240"/>
      </w:pPr>
      <w:r w:rsidRPr="003C332A">
        <w:t>That this resolution shall take effect immediately from and after its passage.</w:t>
      </w:r>
    </w:p>
    <w:p w:rsidR="003C332A" w:rsidRPr="003C332A" w:rsidRDefault="003C332A" w:rsidP="00A3479B">
      <w:pPr>
        <w:keepNext/>
        <w:keepLines/>
        <w:spacing w:before="240"/>
        <w:jc w:val="both"/>
      </w:pPr>
      <w:r w:rsidRPr="003C332A">
        <w:lastRenderedPageBreak/>
        <w:t xml:space="preserve">PRESENTED AND PASSED on this the </w:t>
      </w:r>
      <w:r>
        <w:t xml:space="preserve">____ </w:t>
      </w:r>
      <w:r w:rsidRPr="003C332A">
        <w:t xml:space="preserve">day of </w:t>
      </w:r>
      <w:r>
        <w:t>__________, 20___</w:t>
      </w:r>
      <w:r w:rsidRPr="003C332A">
        <w:t>, by a vote of ayes and nays at a regular meeting of the City</w:t>
      </w:r>
      <w:r>
        <w:t xml:space="preserve"> </w:t>
      </w:r>
      <w:r w:rsidRPr="003C332A">
        <w:t>Council of the City of ____________, Texas.</w:t>
      </w:r>
    </w:p>
    <w:p w:rsidR="003C332A" w:rsidRDefault="003C332A" w:rsidP="003C332A">
      <w:pPr>
        <w:keepNext/>
        <w:keepLines/>
        <w:spacing w:before="240"/>
      </w:pPr>
      <w:r w:rsidRPr="003C332A">
        <w:t>Mayor</w:t>
      </w:r>
    </w:p>
    <w:p w:rsidR="003C332A" w:rsidRDefault="003C332A" w:rsidP="003C332A">
      <w:pPr>
        <w:keepNext/>
        <w:keepLines/>
        <w:spacing w:before="240"/>
      </w:pPr>
    </w:p>
    <w:p w:rsidR="003C332A" w:rsidRPr="003C332A" w:rsidRDefault="003C332A" w:rsidP="003C332A">
      <w:pPr>
        <w:keepNext/>
        <w:keepLines/>
        <w:spacing w:before="240"/>
      </w:pPr>
      <w:r>
        <w:t>________________________________</w:t>
      </w:r>
    </w:p>
    <w:p w:rsidR="003C332A" w:rsidRPr="003C332A" w:rsidRDefault="003C332A" w:rsidP="003C332A">
      <w:pPr>
        <w:keepNext/>
        <w:keepLines/>
        <w:spacing w:before="240"/>
      </w:pPr>
    </w:p>
    <w:p w:rsidR="003C332A" w:rsidRPr="003C332A" w:rsidRDefault="003C332A" w:rsidP="003C332A">
      <w:pPr>
        <w:keepNext/>
        <w:keepLines/>
        <w:spacing w:before="240"/>
      </w:pPr>
      <w:r w:rsidRPr="003C332A">
        <w:t>ATTEST:</w:t>
      </w:r>
    </w:p>
    <w:p w:rsidR="003C332A" w:rsidRDefault="003C332A" w:rsidP="003C332A">
      <w:pPr>
        <w:keepNext/>
        <w:keepLines/>
        <w:spacing w:before="240"/>
      </w:pPr>
    </w:p>
    <w:p w:rsidR="003C332A" w:rsidRPr="003C332A" w:rsidRDefault="003C332A" w:rsidP="003C332A">
      <w:pPr>
        <w:keepNext/>
        <w:keepLines/>
        <w:spacing w:before="240"/>
      </w:pPr>
      <w:r w:rsidRPr="003C332A">
        <w:t>_________________________________</w:t>
      </w:r>
    </w:p>
    <w:p w:rsidR="003C332A" w:rsidRPr="003C332A" w:rsidRDefault="003C332A" w:rsidP="003C332A">
      <w:pPr>
        <w:keepNext/>
        <w:keepLines/>
      </w:pPr>
      <w:r w:rsidRPr="003C332A">
        <w:t>City Secretary</w:t>
      </w:r>
    </w:p>
    <w:p w:rsidR="003C332A" w:rsidRPr="003C332A" w:rsidRDefault="003C332A" w:rsidP="003C332A">
      <w:pPr>
        <w:keepNext/>
        <w:keepLines/>
        <w:spacing w:before="240"/>
      </w:pPr>
      <w:r w:rsidRPr="003C332A">
        <w:t>APPROVED AS TO FORM:</w:t>
      </w:r>
    </w:p>
    <w:p w:rsidR="001A6924" w:rsidRDefault="003C332A" w:rsidP="003C332A">
      <w:pPr>
        <w:keepNext/>
        <w:keepLines/>
      </w:pPr>
      <w:r w:rsidRPr="003C332A">
        <w:t>City Attorney</w:t>
      </w:r>
    </w:p>
    <w:p w:rsidR="003C332A" w:rsidRDefault="003C332A" w:rsidP="003C332A">
      <w:pPr>
        <w:keepNext/>
        <w:keepLines/>
        <w:spacing w:before="240"/>
      </w:pPr>
    </w:p>
    <w:p w:rsidR="003C332A" w:rsidRPr="003C332A" w:rsidRDefault="003C332A" w:rsidP="003C332A">
      <w:pPr>
        <w:keepNext/>
        <w:keepLines/>
        <w:spacing w:before="240"/>
      </w:pPr>
      <w:r>
        <w:t>________________________________</w:t>
      </w:r>
    </w:p>
    <w:sectPr w:rsidR="003C332A" w:rsidRPr="003C3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47429"/>
    <w:multiLevelType w:val="multilevel"/>
    <w:tmpl w:val="BD88BB5A"/>
    <w:lvl w:ilvl="0">
      <w:start w:val="1"/>
      <w:numFmt w:val="decimal"/>
      <w:pStyle w:val="Heading1Contrac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Contract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pStyle w:val="Heading3Contract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2A"/>
    <w:rsid w:val="00085B2C"/>
    <w:rsid w:val="001B1696"/>
    <w:rsid w:val="002D4048"/>
    <w:rsid w:val="003C332A"/>
    <w:rsid w:val="00692AAA"/>
    <w:rsid w:val="00705411"/>
    <w:rsid w:val="007A68BC"/>
    <w:rsid w:val="00920F52"/>
    <w:rsid w:val="00926EA1"/>
    <w:rsid w:val="00A3479B"/>
    <w:rsid w:val="00A737C9"/>
    <w:rsid w:val="00B163FC"/>
    <w:rsid w:val="00B23C4C"/>
    <w:rsid w:val="00B77C59"/>
    <w:rsid w:val="00CF595E"/>
    <w:rsid w:val="00D6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page number" w:semiHidden="1" w:unhideWhenUsed="1"/>
    <w:lsdException w:name="endnote text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/>
    <w:lsdException w:name="No List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C59"/>
  </w:style>
  <w:style w:type="paragraph" w:styleId="Heading1">
    <w:name w:val="heading 1"/>
    <w:basedOn w:val="Normal"/>
    <w:next w:val="Normal"/>
    <w:link w:val="Heading1Char"/>
    <w:qFormat/>
    <w:rsid w:val="00B77C5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77C5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77C5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rsid w:val="00B77C59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eastAsia="Times New Roman" w:hAnsi="Geneva"/>
    </w:rPr>
  </w:style>
  <w:style w:type="paragraph" w:customStyle="1" w:styleId="Document">
    <w:name w:val="Document"/>
    <w:basedOn w:val="WPDefaults"/>
    <w:rsid w:val="00B77C59"/>
  </w:style>
  <w:style w:type="paragraph" w:customStyle="1" w:styleId="Heading2Contract">
    <w:name w:val="Heading 2 Contract"/>
    <w:basedOn w:val="Heading2"/>
    <w:link w:val="Heading2ContractChar"/>
    <w:autoRedefine/>
    <w:rsid w:val="00B77C59"/>
    <w:pPr>
      <w:keepNext w:val="0"/>
      <w:numPr>
        <w:ilvl w:val="1"/>
        <w:numId w:val="6"/>
      </w:numPr>
      <w:jc w:val="both"/>
    </w:pPr>
    <w:rPr>
      <w:rFonts w:ascii="Times New Roman" w:hAnsi="Times New Roman" w:cs="Arial"/>
      <w:b w:val="0"/>
      <w:bCs w:val="0"/>
      <w:i w:val="0"/>
      <w:iCs w:val="0"/>
      <w:sz w:val="24"/>
    </w:rPr>
  </w:style>
  <w:style w:type="character" w:customStyle="1" w:styleId="Heading2ContractChar">
    <w:name w:val="Heading 2 Contract Char"/>
    <w:basedOn w:val="Heading2Char"/>
    <w:link w:val="Heading2Contract"/>
    <w:rsid w:val="00B77C59"/>
    <w:rPr>
      <w:rFonts w:ascii="Times New Roman" w:eastAsiaTheme="majorEastAsia" w:hAnsi="Times New Roman" w:cs="Arial"/>
      <w:b w:val="0"/>
      <w:bCs w:val="0"/>
      <w:i w:val="0"/>
      <w:iCs w:val="0"/>
      <w:sz w:val="24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B77C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Heading1Contract">
    <w:name w:val="Heading 1 Contract"/>
    <w:basedOn w:val="Heading1"/>
    <w:link w:val="Heading1ContractCharChar"/>
    <w:autoRedefine/>
    <w:rsid w:val="00B77C59"/>
    <w:pPr>
      <w:numPr>
        <w:numId w:val="6"/>
      </w:numPr>
      <w:spacing w:after="0"/>
      <w:ind w:right="-418"/>
      <w:jc w:val="both"/>
    </w:pPr>
    <w:rPr>
      <w:rFonts w:ascii="Times New Roman" w:hAnsi="Times New Roman"/>
      <w:b w:val="0"/>
      <w:bCs w:val="0"/>
      <w:sz w:val="24"/>
    </w:rPr>
  </w:style>
  <w:style w:type="character" w:customStyle="1" w:styleId="Heading1ContractCharChar">
    <w:name w:val="Heading 1 Contract Char Char"/>
    <w:basedOn w:val="Heading1Char"/>
    <w:link w:val="Heading1Contract"/>
    <w:rsid w:val="00B77C59"/>
    <w:rPr>
      <w:rFonts w:ascii="Times New Roman" w:eastAsiaTheme="majorEastAsia" w:hAnsi="Times New Roman" w:cstheme="majorBidi"/>
      <w:b w:val="0"/>
      <w:bCs w:val="0"/>
      <w:kern w:val="32"/>
      <w:sz w:val="24"/>
      <w:szCs w:val="32"/>
    </w:rPr>
  </w:style>
  <w:style w:type="character" w:customStyle="1" w:styleId="Heading1Char">
    <w:name w:val="Heading 1 Char"/>
    <w:basedOn w:val="DefaultParagraphFont"/>
    <w:link w:val="Heading1"/>
    <w:rsid w:val="00B77C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Heading3Contract">
    <w:name w:val="Heading 3 Contract"/>
    <w:basedOn w:val="Heading3"/>
    <w:autoRedefine/>
    <w:rsid w:val="00B77C59"/>
    <w:pPr>
      <w:keepNext w:val="0"/>
      <w:numPr>
        <w:ilvl w:val="2"/>
        <w:numId w:val="6"/>
      </w:numPr>
      <w:tabs>
        <w:tab w:val="clear" w:pos="1440"/>
      </w:tabs>
      <w:spacing w:after="0"/>
      <w:jc w:val="both"/>
    </w:pPr>
    <w:rPr>
      <w:rFonts w:ascii="Times New Roman" w:eastAsia="Times New Roman" w:hAnsi="Times New Roman" w:cs="Arial"/>
      <w:b w:val="0"/>
      <w:bCs w:val="0"/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B77C5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rsid w:val="00B77C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77C5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B77C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7C59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B77C59"/>
  </w:style>
  <w:style w:type="paragraph" w:styleId="EndnoteText">
    <w:name w:val="endnote text"/>
    <w:basedOn w:val="Normal"/>
    <w:link w:val="EndnoteTextChar"/>
    <w:rsid w:val="00B77C59"/>
  </w:style>
  <w:style w:type="character" w:customStyle="1" w:styleId="EndnoteTextChar">
    <w:name w:val="Endnote Text Char"/>
    <w:basedOn w:val="DefaultParagraphFont"/>
    <w:link w:val="EndnoteText"/>
    <w:rsid w:val="00B77C59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B77C59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tLeast"/>
      <w:ind w:right="-720"/>
      <w:jc w:val="both"/>
    </w:pPr>
    <w:rPr>
      <w:rFonts w:ascii="Palatino" w:hAnsi="Palatino"/>
    </w:rPr>
  </w:style>
  <w:style w:type="character" w:customStyle="1" w:styleId="BodyTextChar">
    <w:name w:val="Body Text Char"/>
    <w:basedOn w:val="DefaultParagraphFont"/>
    <w:link w:val="BodyText"/>
    <w:rsid w:val="00B77C59"/>
    <w:rPr>
      <w:rFonts w:ascii="Palatino" w:eastAsia="Times New Roman" w:hAnsi="Palatino" w:cs="Times New Roman"/>
      <w:sz w:val="24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692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92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page number" w:semiHidden="1" w:unhideWhenUsed="1"/>
    <w:lsdException w:name="endnote text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/>
    <w:lsdException w:name="No List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C59"/>
  </w:style>
  <w:style w:type="paragraph" w:styleId="Heading1">
    <w:name w:val="heading 1"/>
    <w:basedOn w:val="Normal"/>
    <w:next w:val="Normal"/>
    <w:link w:val="Heading1Char"/>
    <w:qFormat/>
    <w:rsid w:val="00B77C5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77C5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77C5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rsid w:val="00B77C59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eastAsia="Times New Roman" w:hAnsi="Geneva"/>
    </w:rPr>
  </w:style>
  <w:style w:type="paragraph" w:customStyle="1" w:styleId="Document">
    <w:name w:val="Document"/>
    <w:basedOn w:val="WPDefaults"/>
    <w:rsid w:val="00B77C59"/>
  </w:style>
  <w:style w:type="paragraph" w:customStyle="1" w:styleId="Heading2Contract">
    <w:name w:val="Heading 2 Contract"/>
    <w:basedOn w:val="Heading2"/>
    <w:link w:val="Heading2ContractChar"/>
    <w:autoRedefine/>
    <w:rsid w:val="00B77C59"/>
    <w:pPr>
      <w:keepNext w:val="0"/>
      <w:numPr>
        <w:ilvl w:val="1"/>
        <w:numId w:val="6"/>
      </w:numPr>
      <w:jc w:val="both"/>
    </w:pPr>
    <w:rPr>
      <w:rFonts w:ascii="Times New Roman" w:hAnsi="Times New Roman" w:cs="Arial"/>
      <w:b w:val="0"/>
      <w:bCs w:val="0"/>
      <w:i w:val="0"/>
      <w:iCs w:val="0"/>
      <w:sz w:val="24"/>
    </w:rPr>
  </w:style>
  <w:style w:type="character" w:customStyle="1" w:styleId="Heading2ContractChar">
    <w:name w:val="Heading 2 Contract Char"/>
    <w:basedOn w:val="Heading2Char"/>
    <w:link w:val="Heading2Contract"/>
    <w:rsid w:val="00B77C59"/>
    <w:rPr>
      <w:rFonts w:ascii="Times New Roman" w:eastAsiaTheme="majorEastAsia" w:hAnsi="Times New Roman" w:cs="Arial"/>
      <w:b w:val="0"/>
      <w:bCs w:val="0"/>
      <w:i w:val="0"/>
      <w:iCs w:val="0"/>
      <w:sz w:val="24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B77C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Heading1Contract">
    <w:name w:val="Heading 1 Contract"/>
    <w:basedOn w:val="Heading1"/>
    <w:link w:val="Heading1ContractCharChar"/>
    <w:autoRedefine/>
    <w:rsid w:val="00B77C59"/>
    <w:pPr>
      <w:numPr>
        <w:numId w:val="6"/>
      </w:numPr>
      <w:spacing w:after="0"/>
      <w:ind w:right="-418"/>
      <w:jc w:val="both"/>
    </w:pPr>
    <w:rPr>
      <w:rFonts w:ascii="Times New Roman" w:hAnsi="Times New Roman"/>
      <w:b w:val="0"/>
      <w:bCs w:val="0"/>
      <w:sz w:val="24"/>
    </w:rPr>
  </w:style>
  <w:style w:type="character" w:customStyle="1" w:styleId="Heading1ContractCharChar">
    <w:name w:val="Heading 1 Contract Char Char"/>
    <w:basedOn w:val="Heading1Char"/>
    <w:link w:val="Heading1Contract"/>
    <w:rsid w:val="00B77C59"/>
    <w:rPr>
      <w:rFonts w:ascii="Times New Roman" w:eastAsiaTheme="majorEastAsia" w:hAnsi="Times New Roman" w:cstheme="majorBidi"/>
      <w:b w:val="0"/>
      <w:bCs w:val="0"/>
      <w:kern w:val="32"/>
      <w:sz w:val="24"/>
      <w:szCs w:val="32"/>
    </w:rPr>
  </w:style>
  <w:style w:type="character" w:customStyle="1" w:styleId="Heading1Char">
    <w:name w:val="Heading 1 Char"/>
    <w:basedOn w:val="DefaultParagraphFont"/>
    <w:link w:val="Heading1"/>
    <w:rsid w:val="00B77C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Heading3Contract">
    <w:name w:val="Heading 3 Contract"/>
    <w:basedOn w:val="Heading3"/>
    <w:autoRedefine/>
    <w:rsid w:val="00B77C59"/>
    <w:pPr>
      <w:keepNext w:val="0"/>
      <w:numPr>
        <w:ilvl w:val="2"/>
        <w:numId w:val="6"/>
      </w:numPr>
      <w:tabs>
        <w:tab w:val="clear" w:pos="1440"/>
      </w:tabs>
      <w:spacing w:after="0"/>
      <w:jc w:val="both"/>
    </w:pPr>
    <w:rPr>
      <w:rFonts w:ascii="Times New Roman" w:eastAsia="Times New Roman" w:hAnsi="Times New Roman" w:cs="Arial"/>
      <w:b w:val="0"/>
      <w:bCs w:val="0"/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B77C5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rsid w:val="00B77C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77C5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B77C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7C59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B77C59"/>
  </w:style>
  <w:style w:type="paragraph" w:styleId="EndnoteText">
    <w:name w:val="endnote text"/>
    <w:basedOn w:val="Normal"/>
    <w:link w:val="EndnoteTextChar"/>
    <w:rsid w:val="00B77C59"/>
  </w:style>
  <w:style w:type="character" w:customStyle="1" w:styleId="EndnoteTextChar">
    <w:name w:val="Endnote Text Char"/>
    <w:basedOn w:val="DefaultParagraphFont"/>
    <w:link w:val="EndnoteText"/>
    <w:rsid w:val="00B77C59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B77C59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tLeast"/>
      <w:ind w:right="-720"/>
      <w:jc w:val="both"/>
    </w:pPr>
    <w:rPr>
      <w:rFonts w:ascii="Palatino" w:hAnsi="Palatino"/>
    </w:rPr>
  </w:style>
  <w:style w:type="character" w:customStyle="1" w:styleId="BodyTextChar">
    <w:name w:val="Body Text Char"/>
    <w:basedOn w:val="DefaultParagraphFont"/>
    <w:link w:val="BodyText"/>
    <w:rsid w:val="00B77C59"/>
    <w:rPr>
      <w:rFonts w:ascii="Palatino" w:eastAsia="Times New Roman" w:hAnsi="Palatino" w:cs="Times New Roman"/>
      <w:sz w:val="24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692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92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56EC4-FC5C-4C1A-BD80-FF883A246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Knight</dc:creator>
  <cp:lastModifiedBy>_</cp:lastModifiedBy>
  <cp:revision>3</cp:revision>
  <dcterms:created xsi:type="dcterms:W3CDTF">2016-10-27T19:22:00Z</dcterms:created>
  <dcterms:modified xsi:type="dcterms:W3CDTF">2016-10-27T19:22:00Z</dcterms:modified>
</cp:coreProperties>
</file>